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5F" w:rsidRPr="00C7235F" w:rsidRDefault="00C7235F" w:rsidP="00C7235F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r w:rsidRPr="00C7235F">
        <w:rPr>
          <w:rFonts w:ascii="Century Gothic" w:hAnsi="Century Gothic"/>
          <w:b/>
          <w:sz w:val="56"/>
          <w:szCs w:val="56"/>
          <w:u w:val="single"/>
        </w:rPr>
        <w:t xml:space="preserve">Study </w:t>
      </w:r>
      <w:r>
        <w:rPr>
          <w:rFonts w:ascii="Century Gothic" w:hAnsi="Century Gothic"/>
          <w:b/>
          <w:sz w:val="56"/>
          <w:szCs w:val="56"/>
          <w:u w:val="single"/>
        </w:rPr>
        <w:t>Vocabulary</w:t>
      </w:r>
    </w:p>
    <w:p w:rsidR="00F0185D" w:rsidRPr="00C7235F" w:rsidRDefault="00C7235F" w:rsidP="00C7235F">
      <w:pPr>
        <w:rPr>
          <w:sz w:val="56"/>
          <w:szCs w:val="56"/>
        </w:rPr>
      </w:pPr>
      <w:r w:rsidRPr="00C7235F">
        <w:rPr>
          <w:rFonts w:ascii="Century Gothic" w:hAnsi="Century Gothic"/>
          <w:sz w:val="56"/>
          <w:szCs w:val="56"/>
        </w:rPr>
        <w:t>Restaurant, waiter, waitress, host/hostess, cook, chef, dishwasher, cleaning crew, cashier, delivery person</w:t>
      </w:r>
      <w:r>
        <w:rPr>
          <w:rFonts w:ascii="Century Gothic" w:hAnsi="Century Gothic"/>
          <w:sz w:val="56"/>
          <w:szCs w:val="56"/>
        </w:rPr>
        <w:t xml:space="preserve">, fast food restaurants, </w:t>
      </w:r>
      <w:proofErr w:type="spellStart"/>
      <w:r>
        <w:rPr>
          <w:rFonts w:ascii="Century Gothic" w:hAnsi="Century Gothic"/>
          <w:sz w:val="56"/>
          <w:szCs w:val="56"/>
        </w:rPr>
        <w:t>Wendys</w:t>
      </w:r>
      <w:proofErr w:type="spellEnd"/>
      <w:r>
        <w:rPr>
          <w:rFonts w:ascii="Century Gothic" w:hAnsi="Century Gothic"/>
          <w:sz w:val="56"/>
          <w:szCs w:val="56"/>
        </w:rPr>
        <w:t>, Burger King ,</w:t>
      </w:r>
      <w:proofErr w:type="spellStart"/>
      <w:r>
        <w:rPr>
          <w:rFonts w:ascii="Century Gothic" w:hAnsi="Century Gothic"/>
          <w:sz w:val="56"/>
          <w:szCs w:val="56"/>
        </w:rPr>
        <w:t>Mcdonalds</w:t>
      </w:r>
      <w:proofErr w:type="spellEnd"/>
      <w:r>
        <w:rPr>
          <w:rFonts w:ascii="Century Gothic" w:hAnsi="Century Gothic"/>
          <w:sz w:val="56"/>
          <w:szCs w:val="56"/>
        </w:rPr>
        <w:t xml:space="preserve">, Subway, </w:t>
      </w:r>
      <w:proofErr w:type="spellStart"/>
      <w:r>
        <w:rPr>
          <w:rFonts w:ascii="Century Gothic" w:hAnsi="Century Gothic"/>
          <w:sz w:val="56"/>
          <w:szCs w:val="56"/>
        </w:rPr>
        <w:t>D</w:t>
      </w:r>
      <w:r w:rsidRPr="00C7235F">
        <w:rPr>
          <w:rFonts w:ascii="Century Gothic" w:hAnsi="Century Gothic"/>
          <w:sz w:val="56"/>
          <w:szCs w:val="56"/>
        </w:rPr>
        <w:t>ominios</w:t>
      </w:r>
      <w:proofErr w:type="spellEnd"/>
      <w:r w:rsidRPr="00C7235F">
        <w:rPr>
          <w:rFonts w:ascii="Century Gothic" w:hAnsi="Century Gothic"/>
          <w:sz w:val="56"/>
          <w:szCs w:val="56"/>
        </w:rPr>
        <w:t>, menu, table, chair, utensils, napkins, booth, appetizers, entrees, lunch, dessert, soft drinks, placemats, Itali</w:t>
      </w:r>
      <w:r>
        <w:rPr>
          <w:rFonts w:ascii="Century Gothic" w:hAnsi="Century Gothic"/>
          <w:sz w:val="56"/>
          <w:szCs w:val="56"/>
        </w:rPr>
        <w:t>an, Spanish, Mexican, Chinese, Pizzeria, G</w:t>
      </w:r>
      <w:bookmarkStart w:id="0" w:name="_GoBack"/>
      <w:bookmarkEnd w:id="0"/>
      <w:r w:rsidRPr="00C7235F">
        <w:rPr>
          <w:rFonts w:ascii="Century Gothic" w:hAnsi="Century Gothic"/>
          <w:sz w:val="56"/>
          <w:szCs w:val="56"/>
        </w:rPr>
        <w:t>reek</w:t>
      </w:r>
    </w:p>
    <w:sectPr w:rsidR="00F0185D" w:rsidRPr="00C7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F"/>
    <w:rsid w:val="006A0725"/>
    <w:rsid w:val="009952D2"/>
    <w:rsid w:val="00C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D1A8"/>
  <w15:chartTrackingRefBased/>
  <w15:docId w15:val="{EC640D56-9924-4CB2-B3E8-C8D0F7D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cp:lastPrinted>2020-03-16T16:54:00Z</cp:lastPrinted>
  <dcterms:created xsi:type="dcterms:W3CDTF">2020-03-16T16:51:00Z</dcterms:created>
  <dcterms:modified xsi:type="dcterms:W3CDTF">2020-03-16T16:54:00Z</dcterms:modified>
</cp:coreProperties>
</file>